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A3" w:rsidRDefault="005153A3" w:rsidP="005153A3">
      <w:pPr>
        <w:shd w:val="clear" w:color="auto" w:fill="FFFFFF"/>
        <w:spacing w:before="150" w:after="180" w:line="270" w:lineRule="atLeast"/>
        <w:jc w:val="center"/>
        <w:rPr>
          <w:rFonts w:ascii="Tahoma" w:eastAsia="Times New Roman" w:hAnsi="Tahoma" w:cs="Tahoma"/>
          <w:noProof/>
          <w:color w:val="111111"/>
          <w:sz w:val="18"/>
          <w:szCs w:val="18"/>
        </w:rPr>
      </w:pPr>
    </w:p>
    <w:p w:rsidR="005153A3" w:rsidRPr="005153A3" w:rsidRDefault="005153A3" w:rsidP="005153A3">
      <w:pPr>
        <w:tabs>
          <w:tab w:val="left" w:pos="949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36"/>
          <w:szCs w:val="36"/>
        </w:rPr>
      </w:pPr>
      <w:r w:rsidRPr="005153A3">
        <w:rPr>
          <w:rFonts w:ascii="Times New Roman" w:eastAsia="Times New Roman" w:hAnsi="Times New Roman" w:cs="Times New Roman"/>
          <w:b/>
          <w:color w:val="111111"/>
          <w:kern w:val="36"/>
          <w:sz w:val="36"/>
          <w:szCs w:val="36"/>
        </w:rPr>
        <w:t>Профилактика потребления психоактивных веществ</w:t>
      </w:r>
    </w:p>
    <w:p w:rsidR="005153A3" w:rsidRDefault="005153A3" w:rsidP="005153A3">
      <w:pPr>
        <w:shd w:val="clear" w:color="auto" w:fill="FFFFFF"/>
        <w:spacing w:before="150" w:after="180" w:line="270" w:lineRule="atLeast"/>
        <w:jc w:val="center"/>
        <w:rPr>
          <w:rFonts w:ascii="Tahoma" w:eastAsia="Times New Roman" w:hAnsi="Tahoma" w:cs="Tahoma"/>
          <w:noProof/>
          <w:color w:val="111111"/>
          <w:sz w:val="18"/>
          <w:szCs w:val="18"/>
        </w:rPr>
      </w:pPr>
    </w:p>
    <w:p w:rsidR="005153A3" w:rsidRPr="005153A3" w:rsidRDefault="005153A3" w:rsidP="005153A3">
      <w:pPr>
        <w:shd w:val="clear" w:color="auto" w:fill="FFFFFF"/>
        <w:spacing w:before="150" w:after="180" w:line="270" w:lineRule="atLeast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 w:rsidRPr="005153A3">
        <w:rPr>
          <w:rFonts w:ascii="Tahoma" w:eastAsia="Times New Roman" w:hAnsi="Tahoma" w:cs="Tahoma"/>
          <w:color w:val="111111"/>
          <w:sz w:val="18"/>
          <w:szCs w:val="18"/>
        </w:rPr>
        <w:t> </w:t>
      </w:r>
      <w:r w:rsidRPr="005153A3">
        <w:rPr>
          <w:rFonts w:ascii="Tahoma" w:eastAsia="Times New Roman" w:hAnsi="Tahoma" w:cs="Tahoma"/>
          <w:noProof/>
          <w:color w:val="111111"/>
          <w:sz w:val="18"/>
          <w:szCs w:val="18"/>
        </w:rPr>
        <w:drawing>
          <wp:inline distT="0" distB="0" distL="0" distR="0">
            <wp:extent cx="6120765" cy="3933810"/>
            <wp:effectExtent l="19050" t="0" r="0" b="0"/>
            <wp:docPr id="2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93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3A3" w:rsidRPr="005153A3" w:rsidRDefault="005153A3" w:rsidP="00515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53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 проведении мероприятий профилактических мер</w:t>
      </w:r>
    </w:p>
    <w:p w:rsidR="005153A3" w:rsidRDefault="005153A3" w:rsidP="00515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5153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 предупреждению употребления наркотических, психо</w:t>
      </w:r>
      <w:r w:rsidR="001905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тропных веществ и их аналогов</w:t>
      </w:r>
    </w:p>
    <w:p w:rsidR="005153A3" w:rsidRPr="005153A3" w:rsidRDefault="005153A3" w:rsidP="005153A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153A3" w:rsidRDefault="005153A3" w:rsidP="005153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53A3">
        <w:rPr>
          <w:rFonts w:ascii="Times New Roman" w:eastAsia="Times New Roman" w:hAnsi="Times New Roman" w:cs="Times New Roman"/>
          <w:color w:val="111111"/>
          <w:sz w:val="28"/>
          <w:szCs w:val="28"/>
        </w:rPr>
        <w:t>Основной целевой аудиторией профилактических мер по предупреждению употребления наркотических психотропных веществ и их аналогов и иных психоактивных веществ входящих в состав курительных смесей являются именно подростки, и молодые люди, т.к это наше будущее и по причине того, что наркомания именно среди молодежи в Республике Беларусь приобретает все более значительные масштабы и самым существенным образом сказывается на морально-психол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огической атмосфере в обществе. </w:t>
      </w:r>
      <w:r w:rsidRPr="005153A3">
        <w:rPr>
          <w:rFonts w:ascii="Times New Roman" w:eastAsia="Times New Roman" w:hAnsi="Times New Roman" w:cs="Times New Roman"/>
          <w:color w:val="111111"/>
          <w:sz w:val="28"/>
          <w:szCs w:val="28"/>
        </w:rPr>
        <w:t>Создание системы профилактики и раннего выявления случаев употребления наркотических веществ учащимися является важной медико-педагогической задачей. </w:t>
      </w:r>
    </w:p>
    <w:p w:rsidR="005153A3" w:rsidRPr="005153A3" w:rsidRDefault="005153A3" w:rsidP="005153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53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Статистические данные говорят о том</w:t>
      </w:r>
      <w:r w:rsidRPr="005153A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, что если молодого человека в возрасте от 10 до 21 года удержать от курения, спиртного и наркотиков, то вероятность того, что этот человек окажется в числе наркоманов, почти равно нулю</w:t>
      </w:r>
      <w:r w:rsidRPr="005153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.</w:t>
      </w:r>
    </w:p>
    <w:p w:rsidR="005153A3" w:rsidRPr="005153A3" w:rsidRDefault="005153A3" w:rsidP="005153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53A3">
        <w:rPr>
          <w:rFonts w:ascii="Times New Roman" w:eastAsia="Times New Roman" w:hAnsi="Times New Roman" w:cs="Times New Roman"/>
          <w:color w:val="111111"/>
          <w:sz w:val="28"/>
          <w:szCs w:val="28"/>
        </w:rPr>
        <w:t>Профилактика является системой мер по предупреждению болезней, сохранению здоровья  и продления жизни человека.</w:t>
      </w:r>
    </w:p>
    <w:p w:rsidR="005153A3" w:rsidRPr="005153A3" w:rsidRDefault="005153A3" w:rsidP="005153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53A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Профилактика наркомании может быть: </w:t>
      </w:r>
      <w:r w:rsidRPr="005153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первичной, вторичной и третичной</w:t>
      </w:r>
      <w:r w:rsidRPr="005153A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153A3" w:rsidRPr="005153A3" w:rsidRDefault="005153A3" w:rsidP="005153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53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Первичная профилактика</w:t>
      </w:r>
      <w:r w:rsidRPr="005153A3">
        <w:rPr>
          <w:rFonts w:ascii="Times New Roman" w:eastAsia="Times New Roman" w:hAnsi="Times New Roman" w:cs="Times New Roman"/>
          <w:color w:val="111111"/>
          <w:sz w:val="28"/>
          <w:szCs w:val="28"/>
        </w:rPr>
        <w:t> наркомании, задача которой уберечь детей и подростков от первого, во многих случаях рокового употребления психоактивного вещества на самых ранних этапах их взросления, может и должна проводиться широко, повсеместно, со всеми детьми и подростками школьного возраста, пока они здоровы и не успели познакомиться с наркотическими веществами.</w:t>
      </w:r>
    </w:p>
    <w:p w:rsidR="005153A3" w:rsidRPr="005153A3" w:rsidRDefault="005153A3" w:rsidP="005153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53A3">
        <w:rPr>
          <w:rFonts w:ascii="Times New Roman" w:eastAsia="Times New Roman" w:hAnsi="Times New Roman" w:cs="Times New Roman"/>
          <w:color w:val="111111"/>
          <w:sz w:val="28"/>
          <w:szCs w:val="28"/>
        </w:rPr>
        <w:t>Целью </w:t>
      </w:r>
      <w:r w:rsidRPr="005153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вторичной профилактики</w:t>
      </w:r>
      <w:r w:rsidRPr="005153A3">
        <w:rPr>
          <w:rFonts w:ascii="Times New Roman" w:eastAsia="Times New Roman" w:hAnsi="Times New Roman" w:cs="Times New Roman"/>
          <w:color w:val="111111"/>
          <w:sz w:val="28"/>
          <w:szCs w:val="28"/>
        </w:rPr>
        <w:t> является сохранение здоровья детей и подростков, уже имеющих опыт употребления.</w:t>
      </w:r>
    </w:p>
    <w:p w:rsidR="005153A3" w:rsidRPr="005153A3" w:rsidRDefault="005153A3" w:rsidP="005153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53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Третичная профилактика</w:t>
      </w:r>
      <w:r w:rsidRPr="005153A3">
        <w:rPr>
          <w:rFonts w:ascii="Times New Roman" w:eastAsia="Times New Roman" w:hAnsi="Times New Roman" w:cs="Times New Roman"/>
          <w:color w:val="111111"/>
          <w:sz w:val="28"/>
          <w:szCs w:val="28"/>
        </w:rPr>
        <w:t> предназначена для продления жизни лиц, страдающих сформированной зависимостью от наркотиков путем предупреждения повторных рецидивов после лечения.</w:t>
      </w:r>
    </w:p>
    <w:p w:rsidR="005153A3" w:rsidRPr="005153A3" w:rsidRDefault="005153A3" w:rsidP="005153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53A3">
        <w:rPr>
          <w:rFonts w:ascii="Times New Roman" w:eastAsia="Times New Roman" w:hAnsi="Times New Roman" w:cs="Times New Roman"/>
          <w:color w:val="111111"/>
          <w:sz w:val="28"/>
          <w:szCs w:val="28"/>
        </w:rPr>
        <w:t>Профилактика наркомании среди детей и подростков, которые никогда не употребляли психоактивные вещества и среди тех, кто уже имеет определенный опыт, а тем более среди опытных потребителей наркотиков проводится различными методами и средствами. Поэтому, вторичную и третичную профилактику выполняют профессионально подготовленные специалисты (медицинские и социальные работники, сотрудники соответствующих отделов милиции).</w:t>
      </w:r>
    </w:p>
    <w:p w:rsidR="005153A3" w:rsidRPr="005153A3" w:rsidRDefault="005153A3" w:rsidP="005153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53A3">
        <w:rPr>
          <w:rFonts w:ascii="Times New Roman" w:eastAsia="Times New Roman" w:hAnsi="Times New Roman" w:cs="Times New Roman"/>
          <w:color w:val="111111"/>
          <w:sz w:val="28"/>
          <w:szCs w:val="28"/>
        </w:rPr>
        <w:t>В работе по первичной профилактике и максимально раннему выявлению наркоманий и токсикоманий среди учащихся образовательных учреждений обязаны участвовать все, кто непосредственно отвечает за их воспитание и нравственное развитие: родители, учителя, воспитатели, врачи, сотрудники органов внутренних дел.</w:t>
      </w:r>
    </w:p>
    <w:p w:rsidR="005153A3" w:rsidRPr="005153A3" w:rsidRDefault="005153A3" w:rsidP="005153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53A3">
        <w:rPr>
          <w:rFonts w:ascii="Times New Roman" w:eastAsia="Times New Roman" w:hAnsi="Times New Roman" w:cs="Times New Roman"/>
          <w:color w:val="111111"/>
          <w:sz w:val="28"/>
          <w:szCs w:val="28"/>
        </w:rPr>
        <w:t>При первых приемах психоактивных веществ подростки далеко не всегда осознают свои действия в полной мере. Для многих – это очередной эпизод познания нового, неизведанного ранее. Подростки не считают свои действия необычными и опасными. Наоборот, в их среде бытует мнение, что наркотики помогают расслабиться и успокоиться, что от наркотика всегда можно отказаться и сами они никогда не станут опустившимися наркоманами, что наркотики употребляют сильные и талантливые люди.</w:t>
      </w:r>
    </w:p>
    <w:p w:rsidR="005153A3" w:rsidRPr="005153A3" w:rsidRDefault="005153A3" w:rsidP="005153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53A3">
        <w:rPr>
          <w:rFonts w:ascii="Times New Roman" w:eastAsia="Times New Roman" w:hAnsi="Times New Roman" w:cs="Times New Roman"/>
          <w:color w:val="111111"/>
          <w:sz w:val="28"/>
          <w:szCs w:val="28"/>
        </w:rPr>
        <w:t>Основанная на правдивой информации, грамотно, и своевременно проведенная первичная профилактика способна значительно ограничить распространение наркотиков в подростковой среде. Обученные дети и подростки, хорошо знающие об опасности употребления наркотиков и умеющие противостоять давлению группы по приобщению к наркотикам, способны обезопасить свою жизнь.</w:t>
      </w:r>
    </w:p>
    <w:p w:rsidR="005153A3" w:rsidRPr="005153A3" w:rsidRDefault="005153A3" w:rsidP="005153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53A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Подготовленные дети и подростки становятся существенной преградой на пути распространения наркотиков. С помощью первичной профилактики наркомании создается своеобразный иммунитет у подрастающего поколения к наркотикам. В настоящее время – это реальная возможность снизить спрос на наркотики и значительно повысить эффективность борьбы с нарастающим агрессивным наступлением наркомафии на здоровье и жизнь детей, главное – не упустить время. Поэтому сегодня необходимо активное приобщение всех </w:t>
      </w:r>
      <w:r w:rsidRPr="005153A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сил, родителей в первую очередь, а так же воспитателей, учителей, спортивных тренеров к первичной профилактике наркомании среди детей и подростков.</w:t>
      </w:r>
    </w:p>
    <w:p w:rsidR="005153A3" w:rsidRPr="005153A3" w:rsidRDefault="005153A3" w:rsidP="005153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53A3">
        <w:rPr>
          <w:rFonts w:ascii="Times New Roman" w:eastAsia="Times New Roman" w:hAnsi="Times New Roman" w:cs="Times New Roman"/>
          <w:color w:val="111111"/>
          <w:sz w:val="28"/>
          <w:szCs w:val="28"/>
        </w:rPr>
        <w:t>Первичная профилактика должна основываться на ряде принципов.</w:t>
      </w:r>
    </w:p>
    <w:p w:rsidR="005153A3" w:rsidRPr="005153A3" w:rsidRDefault="005153A3" w:rsidP="005153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53A3">
        <w:rPr>
          <w:rFonts w:ascii="Times New Roman" w:eastAsia="Times New Roman" w:hAnsi="Times New Roman" w:cs="Times New Roman"/>
          <w:color w:val="111111"/>
          <w:sz w:val="28"/>
          <w:szCs w:val="28"/>
        </w:rPr>
        <w:t>Первый из них – </w:t>
      </w:r>
      <w:r w:rsidRPr="005153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тотальность.</w:t>
      </w:r>
      <w:r w:rsidRPr="005153A3">
        <w:rPr>
          <w:rFonts w:ascii="Times New Roman" w:eastAsia="Times New Roman" w:hAnsi="Times New Roman" w:cs="Times New Roman"/>
          <w:color w:val="111111"/>
          <w:sz w:val="28"/>
          <w:szCs w:val="28"/>
        </w:rPr>
        <w:t> Она должна проводиться со всеми здоровыми детьми без исключения. В настоящее время приобщиться к потреблению психоактивных веществ или обнаружить какие-либо другие отклонения поведения может практически любой подросток. Поэтому профилактика наркомании в подростковой и юношеской среде должна практиковаться как система содействия всем подросткам в решении задач взросления.</w:t>
      </w:r>
    </w:p>
    <w:p w:rsidR="005153A3" w:rsidRPr="005153A3" w:rsidRDefault="005153A3" w:rsidP="005153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53A3">
        <w:rPr>
          <w:rFonts w:ascii="Times New Roman" w:eastAsia="Times New Roman" w:hAnsi="Times New Roman" w:cs="Times New Roman"/>
          <w:color w:val="111111"/>
          <w:sz w:val="28"/>
          <w:szCs w:val="28"/>
        </w:rPr>
        <w:t>Второй принцип первичной профилактики – </w:t>
      </w:r>
      <w:r w:rsidRPr="005153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конструктивный характер</w:t>
      </w:r>
      <w:r w:rsidRPr="005153A3">
        <w:rPr>
          <w:rFonts w:ascii="Times New Roman" w:eastAsia="Times New Roman" w:hAnsi="Times New Roman" w:cs="Times New Roman"/>
          <w:color w:val="111111"/>
          <w:sz w:val="28"/>
          <w:szCs w:val="28"/>
        </w:rPr>
        <w:t>. Он преследует цели не только разрушения или изменения неблагоприятных установок, но изначально строит желательные, служит предупреждению зависимого поведения, а не только борется с ним. Главным направлением должно стать формирование у несовершеннолетних навыков принятия правильных решений в трудных жизненных ситуациях и устойчивости к наркотикам.</w:t>
      </w:r>
    </w:p>
    <w:p w:rsidR="005153A3" w:rsidRPr="005153A3" w:rsidRDefault="005153A3" w:rsidP="005153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53A3">
        <w:rPr>
          <w:rFonts w:ascii="Times New Roman" w:eastAsia="Times New Roman" w:hAnsi="Times New Roman" w:cs="Times New Roman"/>
          <w:color w:val="111111"/>
          <w:sz w:val="28"/>
          <w:szCs w:val="28"/>
        </w:rPr>
        <w:t>Третий принцип – </w:t>
      </w:r>
      <w:r w:rsidRPr="005153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опережающий характер воздействия. </w:t>
      </w:r>
      <w:r w:rsidRPr="005153A3">
        <w:rPr>
          <w:rFonts w:ascii="Times New Roman" w:eastAsia="Times New Roman" w:hAnsi="Times New Roman" w:cs="Times New Roman"/>
          <w:color w:val="111111"/>
          <w:sz w:val="28"/>
          <w:szCs w:val="28"/>
        </w:rPr>
        <w:t>Первичная профилактика должна опережать негативное влияние «опытных» сверстников и более старших товарищей. Создание стойких антинаркотических и антиалкогольных установок возможно лишь до момента, когда дети самопроизвольно усвоят распространенные традиции потребления психоактивных веществ. Запоздавшие попытки их создания более трудны и менее продуктивны, т.к. теперь необходимо перестраивать уже готовые установки.</w:t>
      </w:r>
    </w:p>
    <w:p w:rsidR="005153A3" w:rsidRDefault="005153A3" w:rsidP="005153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53A3">
        <w:rPr>
          <w:rFonts w:ascii="Times New Roman" w:eastAsia="Times New Roman" w:hAnsi="Times New Roman" w:cs="Times New Roman"/>
          <w:color w:val="111111"/>
          <w:sz w:val="28"/>
          <w:szCs w:val="28"/>
        </w:rPr>
        <w:t>Четвертый принцип – </w:t>
      </w:r>
      <w:r w:rsidRPr="005153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непрерывность.</w:t>
      </w:r>
      <w:r w:rsidRPr="005153A3">
        <w:rPr>
          <w:rFonts w:ascii="Times New Roman" w:eastAsia="Times New Roman" w:hAnsi="Times New Roman" w:cs="Times New Roman"/>
          <w:color w:val="111111"/>
          <w:sz w:val="28"/>
          <w:szCs w:val="28"/>
        </w:rPr>
        <w:t> Первичная профилактика должна стать постоянной каждодневной работой.</w:t>
      </w:r>
    </w:p>
    <w:p w:rsidR="005153A3" w:rsidRPr="005153A3" w:rsidRDefault="005153A3" w:rsidP="005153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53A3">
        <w:rPr>
          <w:rFonts w:ascii="Times New Roman" w:eastAsia="Times New Roman" w:hAnsi="Times New Roman" w:cs="Times New Roman"/>
          <w:color w:val="111111"/>
          <w:sz w:val="28"/>
          <w:szCs w:val="28"/>
        </w:rPr>
        <w:t>Пятый принцип –</w:t>
      </w:r>
      <w:r w:rsidRPr="005153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 адресность</w:t>
      </w:r>
      <w:r w:rsidRPr="005153A3">
        <w:rPr>
          <w:rFonts w:ascii="Times New Roman" w:eastAsia="Times New Roman" w:hAnsi="Times New Roman" w:cs="Times New Roman"/>
          <w:color w:val="111111"/>
          <w:sz w:val="28"/>
          <w:szCs w:val="28"/>
        </w:rPr>
        <w:t>. Первичную профилактику наркомании необходимо проводить со всеми учащимися общеобразовательных школ с учетом пола и возраста ребенка, социально-культурных факторов. Профилактика должна быть личностно-ориентированной.</w:t>
      </w:r>
    </w:p>
    <w:p w:rsidR="005153A3" w:rsidRPr="005153A3" w:rsidRDefault="005153A3" w:rsidP="005153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53A3">
        <w:rPr>
          <w:rFonts w:ascii="Times New Roman" w:eastAsia="Times New Roman" w:hAnsi="Times New Roman" w:cs="Times New Roman"/>
          <w:color w:val="111111"/>
          <w:sz w:val="28"/>
          <w:szCs w:val="28"/>
        </w:rPr>
        <w:t>Большинству детей младшего школьного возраста нравится учиться, ходить в школу, участвовать во внеклассных мероприятиях, работать в кружках, ходить на экскурсии. В то же время они уже способны анализировать окружающую обстановку в школе, во дворе, дома. При неблагополучии в семье или при возникновении трудностей в отношениях с одноклассниками, плохой успеваемости, других неудачах у ребенка такого возраста может быстро формироваться комплекс неполноценности с последующим негативным отношениям к занятиям в школе, пропусками уроков, с появлением новых друзей – сверстников и более старших по возрасту товарищей. Поэтому каждый неуспевающий ученик младших классов должен находиться под пристальным вниманием учителей и администрации школы с целью своевременной коррекции его поведения. Совместно с родителями такому ребенку нужно помочь, прежде чем он окажется в компании подростков, употребляющих психоактивные вещества.</w:t>
      </w:r>
    </w:p>
    <w:p w:rsidR="005153A3" w:rsidRPr="005153A3" w:rsidRDefault="005153A3" w:rsidP="005153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53A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Шестой принцип – </w:t>
      </w:r>
      <w:r w:rsidRPr="005153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комплексность</w:t>
      </w:r>
      <w:r w:rsidRPr="005153A3">
        <w:rPr>
          <w:rFonts w:ascii="Times New Roman" w:eastAsia="Times New Roman" w:hAnsi="Times New Roman" w:cs="Times New Roman"/>
          <w:color w:val="111111"/>
          <w:sz w:val="28"/>
          <w:szCs w:val="28"/>
        </w:rPr>
        <w:t>. Эффективная первичная профилактика требует сочетания многих элементов. В этом случае цель профилактики объединяет представителей всех слоев общества – педагогов, психологов, врачей, родителей – и различных организаций – школ, правоохранительных органов, молодежных клубов, детских садов, церкви, государственной администрации, медицинских учреждений и общественных объединений, заинтересованных и способствующих здоровому будущему детей.</w:t>
      </w:r>
    </w:p>
    <w:p w:rsidR="005153A3" w:rsidRPr="005153A3" w:rsidRDefault="005153A3" w:rsidP="005153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53A3">
        <w:rPr>
          <w:rFonts w:ascii="Times New Roman" w:eastAsia="Times New Roman" w:hAnsi="Times New Roman" w:cs="Times New Roman"/>
          <w:color w:val="111111"/>
          <w:sz w:val="28"/>
          <w:szCs w:val="28"/>
        </w:rPr>
        <w:t>   Что касается конкретных направлений первичной профилактики наркомании, то она должна включать:</w:t>
      </w:r>
    </w:p>
    <w:p w:rsidR="005153A3" w:rsidRPr="005153A3" w:rsidRDefault="005153A3" w:rsidP="005153A3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53A3">
        <w:rPr>
          <w:rFonts w:ascii="Times New Roman" w:eastAsia="Times New Roman" w:hAnsi="Times New Roman" w:cs="Times New Roman"/>
          <w:color w:val="111111"/>
          <w:sz w:val="28"/>
          <w:szCs w:val="28"/>
        </w:rPr>
        <w:t>строгие меры противодействия курению, распространения алкоголя и наркотиков;</w:t>
      </w:r>
    </w:p>
    <w:p w:rsidR="005153A3" w:rsidRPr="005153A3" w:rsidRDefault="005153A3" w:rsidP="005153A3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информационно-</w:t>
      </w:r>
      <w:r w:rsidRPr="005153A3">
        <w:rPr>
          <w:rFonts w:ascii="Times New Roman" w:eastAsia="Times New Roman" w:hAnsi="Times New Roman" w:cs="Times New Roman"/>
          <w:color w:val="111111"/>
          <w:sz w:val="28"/>
          <w:szCs w:val="28"/>
        </w:rPr>
        <w:t>просветительскую работу среди учащихся и их родителей;</w:t>
      </w:r>
    </w:p>
    <w:p w:rsidR="005153A3" w:rsidRPr="005153A3" w:rsidRDefault="005153A3" w:rsidP="005153A3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53A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своевременное выявление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неблагополучных </w:t>
      </w:r>
      <w:r w:rsidRPr="005153A3">
        <w:rPr>
          <w:rFonts w:ascii="Times New Roman" w:eastAsia="Times New Roman" w:hAnsi="Times New Roman" w:cs="Times New Roman"/>
          <w:color w:val="111111"/>
          <w:sz w:val="28"/>
          <w:szCs w:val="28"/>
        </w:rPr>
        <w:t>семей и коррекцию условий семейного воспитания;</w:t>
      </w:r>
    </w:p>
    <w:p w:rsidR="005153A3" w:rsidRPr="005153A3" w:rsidRDefault="005153A3" w:rsidP="005153A3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53A3">
        <w:rPr>
          <w:rFonts w:ascii="Times New Roman" w:eastAsia="Times New Roman" w:hAnsi="Times New Roman" w:cs="Times New Roman"/>
          <w:color w:val="111111"/>
          <w:sz w:val="28"/>
          <w:szCs w:val="28"/>
        </w:rPr>
        <w:t>своевременное выявление и разрушение групп, для членов которых характерны отклонения в поведении;</w:t>
      </w:r>
    </w:p>
    <w:p w:rsidR="005153A3" w:rsidRPr="005153A3" w:rsidRDefault="005153A3" w:rsidP="005153A3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53A3">
        <w:rPr>
          <w:rFonts w:ascii="Times New Roman" w:eastAsia="Times New Roman" w:hAnsi="Times New Roman" w:cs="Times New Roman"/>
          <w:color w:val="111111"/>
          <w:sz w:val="28"/>
          <w:szCs w:val="28"/>
        </w:rPr>
        <w:t>организацию досуга несовершеннолетних в значимых для них и социально поощряемых формах;</w:t>
      </w:r>
    </w:p>
    <w:p w:rsidR="005153A3" w:rsidRPr="005153A3" w:rsidRDefault="005153A3" w:rsidP="005153A3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53A3">
        <w:rPr>
          <w:rFonts w:ascii="Times New Roman" w:eastAsia="Times New Roman" w:hAnsi="Times New Roman" w:cs="Times New Roman"/>
          <w:color w:val="111111"/>
          <w:sz w:val="28"/>
          <w:szCs w:val="28"/>
        </w:rPr>
        <w:t>исследование личностных ресурсов учащихся;</w:t>
      </w:r>
    </w:p>
    <w:p w:rsidR="005153A3" w:rsidRPr="005153A3" w:rsidRDefault="005153A3" w:rsidP="005153A3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53A3">
        <w:rPr>
          <w:rFonts w:ascii="Times New Roman" w:eastAsia="Times New Roman" w:hAnsi="Times New Roman" w:cs="Times New Roman"/>
          <w:color w:val="111111"/>
          <w:sz w:val="28"/>
          <w:szCs w:val="28"/>
        </w:rPr>
        <w:t>тренинг социально-психологических навыков устойчивости подростков к употреблению психоактивных веществ, включая:</w:t>
      </w:r>
    </w:p>
    <w:p w:rsidR="005153A3" w:rsidRPr="005153A3" w:rsidRDefault="005153A3" w:rsidP="005153A3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53A3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развитие навыков общения в условиях проблемных жизненных ситуаций;</w:t>
      </w:r>
    </w:p>
    <w:p w:rsidR="005153A3" w:rsidRPr="005153A3" w:rsidRDefault="005153A3" w:rsidP="005153A3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53A3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формирование значимой социальной самоидентификации, чувства принадлежности к городу, району, школе, двору;</w:t>
      </w:r>
    </w:p>
    <w:p w:rsidR="005153A3" w:rsidRPr="005153A3" w:rsidRDefault="005153A3" w:rsidP="005153A3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53A3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формирование установки на здоровье как сверхценность.</w:t>
      </w:r>
    </w:p>
    <w:p w:rsidR="005153A3" w:rsidRPr="005153A3" w:rsidRDefault="005153A3" w:rsidP="005153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53A3">
        <w:rPr>
          <w:rFonts w:ascii="Times New Roman" w:eastAsia="Times New Roman" w:hAnsi="Times New Roman" w:cs="Times New Roman"/>
          <w:color w:val="111111"/>
          <w:sz w:val="28"/>
          <w:szCs w:val="28"/>
        </w:rPr>
        <w:t>Первичная профилактика должна осуществляться преимущественно педагогами и школьными психологами и являться составной частью социального воспитания и социально-психологической помощи в период взросления. </w:t>
      </w:r>
    </w:p>
    <w:p w:rsidR="005153A3" w:rsidRPr="005153A3" w:rsidRDefault="005153A3" w:rsidP="005153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53A3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говорить о мерах противодействию курению, то нужно отметить, что в последнее время предпринимаемые меры противодействия распространению курения в обществе постепенно начинают приносить положительные результаты. Запрещение курения на рабочих и в общественных местах, на транспорте, в учебных заведениях могло приносить гораздо больше пользы, если бы выполнение требований запрещающих приказов более строго контролировалось руководителями учреждений.</w:t>
      </w:r>
    </w:p>
    <w:p w:rsidR="005153A3" w:rsidRPr="005153A3" w:rsidRDefault="005153A3" w:rsidP="005153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53A3">
        <w:rPr>
          <w:rFonts w:ascii="Times New Roman" w:eastAsia="Times New Roman" w:hAnsi="Times New Roman" w:cs="Times New Roman"/>
          <w:color w:val="111111"/>
          <w:sz w:val="28"/>
          <w:szCs w:val="28"/>
        </w:rPr>
        <w:t>Еще более эффективным является материальное поощрение некурящих, стимулирование здорового образа жизни. Борьба с курением в обществе – это борьба за здоровье подрастающего поколения, так как именно с возникновения вредной для здоровья растущего организма зависимости от никотина и начинаются пристрастия к алкоголю и наркотикам.</w:t>
      </w:r>
    </w:p>
    <w:p w:rsidR="005153A3" w:rsidRPr="005153A3" w:rsidRDefault="005153A3" w:rsidP="005153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53A3">
        <w:rPr>
          <w:rFonts w:ascii="Times New Roman" w:eastAsia="Times New Roman" w:hAnsi="Times New Roman" w:cs="Times New Roman"/>
          <w:color w:val="111111"/>
          <w:sz w:val="28"/>
          <w:szCs w:val="28"/>
        </w:rPr>
        <w:t>В ходе первичной профилактики наркомании среди подростков необходимо выявить так называемую </w:t>
      </w:r>
      <w:r w:rsidRPr="005153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«группу риска».</w:t>
      </w:r>
      <w:r w:rsidRPr="005153A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Ее составляют </w:t>
      </w:r>
      <w:r w:rsidRPr="005153A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подростки с определенной предрасположенностью к алкоголизации и наркотизации, у которых более высока вероятность возможного употребления наркотиков. Это подростки:</w:t>
      </w:r>
    </w:p>
    <w:p w:rsidR="005153A3" w:rsidRPr="005153A3" w:rsidRDefault="005153A3" w:rsidP="005153A3">
      <w:pPr>
        <w:numPr>
          <w:ilvl w:val="0"/>
          <w:numId w:val="8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53A3">
        <w:rPr>
          <w:rFonts w:ascii="Times New Roman" w:eastAsia="Times New Roman" w:hAnsi="Times New Roman" w:cs="Times New Roman"/>
          <w:color w:val="111111"/>
          <w:sz w:val="28"/>
          <w:szCs w:val="28"/>
        </w:rPr>
        <w:t>с отягощенной наследственностью в плане алкоголизации, наркотизации, а так же психических заболеваний;</w:t>
      </w:r>
    </w:p>
    <w:p w:rsidR="005153A3" w:rsidRPr="005153A3" w:rsidRDefault="005153A3" w:rsidP="005153A3">
      <w:pPr>
        <w:numPr>
          <w:ilvl w:val="0"/>
          <w:numId w:val="8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53A3">
        <w:rPr>
          <w:rFonts w:ascii="Times New Roman" w:eastAsia="Times New Roman" w:hAnsi="Times New Roman" w:cs="Times New Roman"/>
          <w:color w:val="111111"/>
          <w:sz w:val="28"/>
          <w:szCs w:val="28"/>
        </w:rPr>
        <w:t>с выраженными отклонениями в характере, поведении, реагировании – вследствие ранней или приобретенной (травма, нейроинфекция) органической мозговой патологии или развившихся в связи с дефектами воспитания патологических (психопатических) черт личности;</w:t>
      </w:r>
    </w:p>
    <w:p w:rsidR="005153A3" w:rsidRPr="005153A3" w:rsidRDefault="005153A3" w:rsidP="005153A3">
      <w:pPr>
        <w:numPr>
          <w:ilvl w:val="0"/>
          <w:numId w:val="8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53A3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педагогически запущенные и из социально неполноценных семей – грубо конфликтных, распадающихся, неполных, члены которых склонны к злоупотреблению алкоголем, а также у которых наблюдалось асоциальное или уголовно наказуемое поведение.</w:t>
      </w:r>
    </w:p>
    <w:p w:rsidR="00726753" w:rsidRDefault="005153A3" w:rsidP="007267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53A3">
        <w:rPr>
          <w:rFonts w:ascii="Times New Roman" w:eastAsia="Times New Roman" w:hAnsi="Times New Roman" w:cs="Times New Roman"/>
          <w:color w:val="111111"/>
          <w:sz w:val="28"/>
          <w:szCs w:val="28"/>
        </w:rPr>
        <w:t>Необходимые для целенаправленной профилактической работы сведения о родителях, отрицательно влияющих на поведение детей, состоящих на учете в органах внутренних дел. Вместе с тем, следует иметь в виду, что у определенной части подростков-наркоманов внешне вполне благополучные семьи.</w:t>
      </w:r>
    </w:p>
    <w:p w:rsidR="005153A3" w:rsidRPr="005153A3" w:rsidRDefault="005153A3" w:rsidP="005153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53A3">
        <w:rPr>
          <w:rFonts w:ascii="Times New Roman" w:eastAsia="Times New Roman" w:hAnsi="Times New Roman" w:cs="Times New Roman"/>
          <w:color w:val="111111"/>
          <w:sz w:val="28"/>
          <w:szCs w:val="28"/>
        </w:rPr>
        <w:t>Следует помнить, что у подростка существует возможность наблюдаться в учреждениях здравоохранения, оказывающих наркологическую помощь, в так называемой «консультативной» группе, получая помощь и рекомендации врача психиатра-нарколога анонимно. Необходимо сообщить об этом самому ребенку и его родителям, чтобы помочь до того, как экспериментирование с психоактивными веществами переросло в зависимость.</w:t>
      </w:r>
    </w:p>
    <w:p w:rsidR="0043556E" w:rsidRPr="005153A3" w:rsidRDefault="0043556E" w:rsidP="005153A3">
      <w:pPr>
        <w:spacing w:after="0"/>
        <w:rPr>
          <w:rFonts w:ascii="Times New Roman" w:hAnsi="Times New Roman" w:cs="Times New Roman"/>
          <w:sz w:val="30"/>
          <w:szCs w:val="30"/>
        </w:rPr>
      </w:pPr>
    </w:p>
    <w:sectPr w:rsidR="0043556E" w:rsidRPr="005153A3" w:rsidSect="005153A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1C0" w:rsidRDefault="000921C0" w:rsidP="005153A3">
      <w:pPr>
        <w:spacing w:after="0" w:line="240" w:lineRule="auto"/>
      </w:pPr>
      <w:r>
        <w:separator/>
      </w:r>
    </w:p>
  </w:endnote>
  <w:endnote w:type="continuationSeparator" w:id="1">
    <w:p w:rsidR="000921C0" w:rsidRDefault="000921C0" w:rsidP="00515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1C0" w:rsidRDefault="000921C0" w:rsidP="005153A3">
      <w:pPr>
        <w:spacing w:after="0" w:line="240" w:lineRule="auto"/>
      </w:pPr>
      <w:r>
        <w:separator/>
      </w:r>
    </w:p>
  </w:footnote>
  <w:footnote w:type="continuationSeparator" w:id="1">
    <w:p w:rsidR="000921C0" w:rsidRDefault="000921C0" w:rsidP="00515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29C6"/>
    <w:multiLevelType w:val="multilevel"/>
    <w:tmpl w:val="814E0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515BE"/>
    <w:multiLevelType w:val="multilevel"/>
    <w:tmpl w:val="7B3E6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144068"/>
    <w:multiLevelType w:val="multilevel"/>
    <w:tmpl w:val="4F920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8F524C"/>
    <w:multiLevelType w:val="multilevel"/>
    <w:tmpl w:val="F8C89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D82A13"/>
    <w:multiLevelType w:val="multilevel"/>
    <w:tmpl w:val="A6BE5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71662C"/>
    <w:multiLevelType w:val="multilevel"/>
    <w:tmpl w:val="C5BC7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6F51F5"/>
    <w:multiLevelType w:val="multilevel"/>
    <w:tmpl w:val="F1CC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8E2A84"/>
    <w:multiLevelType w:val="multilevel"/>
    <w:tmpl w:val="91701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B22010"/>
    <w:multiLevelType w:val="multilevel"/>
    <w:tmpl w:val="6D2A8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53A3"/>
    <w:rsid w:val="000921C0"/>
    <w:rsid w:val="001905CC"/>
    <w:rsid w:val="003C0589"/>
    <w:rsid w:val="0043556E"/>
    <w:rsid w:val="005153A3"/>
    <w:rsid w:val="005D771E"/>
    <w:rsid w:val="00726753"/>
    <w:rsid w:val="00C5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71E"/>
  </w:style>
  <w:style w:type="paragraph" w:styleId="1">
    <w:name w:val="heading 1"/>
    <w:basedOn w:val="a"/>
    <w:link w:val="10"/>
    <w:uiPriority w:val="9"/>
    <w:qFormat/>
    <w:rsid w:val="005153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153A3"/>
    <w:rPr>
      <w:b/>
      <w:bCs/>
    </w:rPr>
  </w:style>
  <w:style w:type="character" w:styleId="a5">
    <w:name w:val="Emphasis"/>
    <w:basedOn w:val="a0"/>
    <w:uiPriority w:val="20"/>
    <w:qFormat/>
    <w:rsid w:val="005153A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1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53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15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53A3"/>
  </w:style>
  <w:style w:type="paragraph" w:styleId="aa">
    <w:name w:val="footer"/>
    <w:basedOn w:val="a"/>
    <w:link w:val="ab"/>
    <w:uiPriority w:val="99"/>
    <w:semiHidden/>
    <w:unhideWhenUsed/>
    <w:rsid w:val="00515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153A3"/>
  </w:style>
  <w:style w:type="character" w:customStyle="1" w:styleId="10">
    <w:name w:val="Заголовок 1 Знак"/>
    <w:basedOn w:val="a0"/>
    <w:link w:val="1"/>
    <w:uiPriority w:val="9"/>
    <w:rsid w:val="005153A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2020-11-04T13:12:00Z</dcterms:created>
  <dcterms:modified xsi:type="dcterms:W3CDTF">2020-11-04T14:12:00Z</dcterms:modified>
</cp:coreProperties>
</file>